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3AD0" w14:textId="3AD79AFA" w:rsidR="00C517E5" w:rsidRDefault="00C517E5" w:rsidP="00E920CD">
      <w:pPr>
        <w:pStyle w:val="Heading6"/>
        <w:rPr>
          <w:rFonts w:ascii="Arial Narrow" w:hAnsi="Arial Narrow"/>
        </w:rPr>
      </w:pPr>
      <w:r>
        <w:rPr>
          <w:rFonts w:ascii="Arial Narrow" w:hAnsi="Arial Narrow"/>
        </w:rPr>
        <w:t>3</w:t>
      </w:r>
      <w:r w:rsidR="00E920CD">
        <w:rPr>
          <w:rFonts w:ascii="Arial Narrow" w:hAnsi="Arial Narrow"/>
        </w:rPr>
        <w:t>8</w:t>
      </w:r>
      <w:r>
        <w:rPr>
          <w:rFonts w:ascii="Arial Narrow" w:hAnsi="Arial Narrow"/>
        </w:rPr>
        <w:t>th Annual Awards Event for 202</w:t>
      </w:r>
      <w:r w:rsidR="00E920CD">
        <w:rPr>
          <w:rFonts w:ascii="Arial Narrow" w:hAnsi="Arial Narrow"/>
        </w:rPr>
        <w:t>4</w:t>
      </w:r>
      <w:r>
        <w:rPr>
          <w:rFonts w:ascii="Arial Narrow" w:hAnsi="Arial Narrow"/>
        </w:rPr>
        <w:br/>
      </w:r>
      <w:r w:rsidR="00E920CD" w:rsidRPr="00A43BAF">
        <w:rPr>
          <w:rFonts w:ascii="Arial Narrow" w:hAnsi="Arial Narrow"/>
        </w:rPr>
        <w:t>Sheraton Denver Downtown Hotel</w:t>
      </w:r>
      <w:r w:rsidR="002C64B8">
        <w:rPr>
          <w:rFonts w:ascii="Arial Narrow" w:hAnsi="Arial Narrow"/>
        </w:rPr>
        <w:t xml:space="preserve"> - </w:t>
      </w:r>
      <w:r w:rsidR="00E920CD" w:rsidRPr="00A43BAF">
        <w:rPr>
          <w:rFonts w:ascii="Arial Narrow" w:hAnsi="Arial Narrow"/>
        </w:rPr>
        <w:t>Grand Ballroom</w:t>
      </w:r>
    </w:p>
    <w:p w14:paraId="2DFE1BC0" w14:textId="4A9F4C1B" w:rsidR="00C517E5" w:rsidRPr="00035597" w:rsidRDefault="00C517E5" w:rsidP="00C517E5">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087B5498" wp14:editId="7E68F566">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C5EDC" w14:textId="77777777" w:rsidR="00C517E5" w:rsidRDefault="00C517E5" w:rsidP="00C517E5">
                            <w:r>
                              <w:rPr>
                                <w:rFonts w:ascii="Arial Narrow" w:hAnsi="Arial Narrow"/>
                                <w:noProof/>
                                <w:sz w:val="22"/>
                                <w:szCs w:val="22"/>
                              </w:rPr>
                              <w:drawing>
                                <wp:inline distT="0" distB="0" distL="0" distR="0" wp14:anchorId="18A029D1" wp14:editId="5370EF32">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7B5498"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mH8wEAAMsDAAAOAAAAZHJzL2Uyb0RvYy54bWysU9uO0zAQfUfiHyy/01zUhW7UdLV0VYS0&#10;sEgLH+A4TmKReMzYbVK+nrHTdqvlDZEHy+Oxz8w5c7K+m4aeHRQ6Dabk2SLlTBkJtTZtyX98371b&#10;cea8MLXowaiSH5Xjd5u3b9ajLVQOHfS1QkYgxhWjLXnnvS2SxMlODcItwCpDyQZwEJ5CbJMaxUjo&#10;Q5/kafo+GQFriyCVc3T6MCf5JuI3jZL+qWmc8qwvOfXm44pxrcKabNaiaFHYTstTG+IfuhiENlT0&#10;AvUgvGB71H9BDVoiOGj8QsKQQNNoqSIHYpOlr9g8d8KqyIXEcfYik/t/sPLr4dl+Q+anjzDRACMJ&#10;Zx9B/nTMwLYTplX3iDB2StRUOAuSJaN1xelpkNoVLoBU4xeoachi7yECTQ0OQRXiyQidBnC8iK4m&#10;zyQd5tkqy/MbziTlsjRfrm7jWBJRnJ9bdP6TgoGFTcmRphrhxeHR+dCOKM5XQjUHva53uu9jgG21&#10;7ZEdBDlgF7/I4NW13oTLBsKzGTGcRJ6B2kzST9VEycC3gvpIjBFmR9EfQJsO8DdnI7mp5O7XXqDi&#10;rP9sSLXbbLkM9ovB8uZDTgFeZ6rrjDCSoEruOZu3Wz9bdm9Rtx1VOs/pnpTe6ajBS1envskxUZqT&#10;u4Mlr+N46+Uf3PwBAAD//wMAUEsDBBQABgAIAAAAIQBDecMY3wAAAAkBAAAPAAAAZHJzL2Rvd25y&#10;ZXYueG1sTI8xT8MwFIR3JP6D9ZDYWodWbaKQl6qiYmFAokWC0Y2dOMJ+tmw3Df8eM8F4utPdd81u&#10;toZNKsTREcLDsgCmqHNypAHh/fS8qIDFJEgK40ghfKsIu/b2phG1dFd6U9MxDSyXUKwFgk7J15zH&#10;Tisr4tJ5RdnrXbAiZRkGLoO45nJr+KoottyKkfKCFl49adV9HS8W4cPqUR7C62cvzXR46fcbPweP&#10;eH837x+BJTWnvzD84md0aDPT2V1IRmYQVmW+khAW5XoLLAfWZbEBdkaoygp42/D/D9ofAAAA//8D&#10;AFBLAQItABQABgAIAAAAIQC2gziS/gAAAOEBAAATAAAAAAAAAAAAAAAAAAAAAABbQ29udGVudF9U&#10;eXBlc10ueG1sUEsBAi0AFAAGAAgAAAAhADj9If/WAAAAlAEAAAsAAAAAAAAAAAAAAAAALwEAAF9y&#10;ZWxzLy5yZWxzUEsBAi0AFAAGAAgAAAAhAKkV+YfzAQAAywMAAA4AAAAAAAAAAAAAAAAALgIAAGRy&#10;cy9lMm9Eb2MueG1sUEsBAi0AFAAGAAgAAAAhAEN5wxjfAAAACQEAAA8AAAAAAAAAAAAAAAAATQQA&#10;AGRycy9kb3ducmV2LnhtbFBLBQYAAAAABAAEAPMAAABZBQAAAAA=&#10;" stroked="f">
                <v:textbox style="mso-fit-shape-to-text:t">
                  <w:txbxContent>
                    <w:p w14:paraId="7F0C5EDC" w14:textId="77777777" w:rsidR="00C517E5" w:rsidRDefault="00C517E5" w:rsidP="00C517E5">
                      <w:r>
                        <w:rPr>
                          <w:rFonts w:ascii="Arial Narrow" w:hAnsi="Arial Narrow"/>
                          <w:noProof/>
                          <w:sz w:val="22"/>
                          <w:szCs w:val="22"/>
                        </w:rPr>
                        <w:drawing>
                          <wp:inline distT="0" distB="0" distL="0" distR="0" wp14:anchorId="18A029D1" wp14:editId="5370EF32">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E920CD">
        <w:rPr>
          <w:rFonts w:ascii="Arial Narrow" w:hAnsi="Arial Narrow"/>
        </w:rPr>
        <w:t>7</w:t>
      </w:r>
      <w:r>
        <w:rPr>
          <w:rFonts w:ascii="Arial Narrow" w:hAnsi="Arial Narrow"/>
        </w:rPr>
        <w:t>, 202</w:t>
      </w:r>
      <w:r w:rsidR="00E920CD">
        <w:rPr>
          <w:rFonts w:ascii="Arial Narrow" w:hAnsi="Arial Narrow"/>
        </w:rPr>
        <w:t>5</w:t>
      </w:r>
      <w:r>
        <w:rPr>
          <w:rFonts w:ascii="Arial Narrow" w:hAnsi="Arial Narrow"/>
        </w:rPr>
        <w:br/>
        <w:t>3:30 PM – 7:</w:t>
      </w:r>
      <w:r w:rsidR="00E920CD">
        <w:rPr>
          <w:rFonts w:ascii="Arial Narrow" w:hAnsi="Arial Narrow"/>
        </w:rPr>
        <w:t>0</w:t>
      </w:r>
      <w:r>
        <w:rPr>
          <w:rFonts w:ascii="Arial Narrow" w:hAnsi="Arial Narrow"/>
        </w:rPr>
        <w:t>0 PM MT</w:t>
      </w:r>
    </w:p>
    <w:p w14:paraId="1AADD8D8" w14:textId="4AAF9470" w:rsidR="003F5681" w:rsidRDefault="003F5681" w:rsidP="003F5681">
      <w:pPr>
        <w:rPr>
          <w:rFonts w:ascii="Arial Narrow" w:hAnsi="Arial Narrow"/>
          <w:sz w:val="10"/>
          <w:szCs w:val="10"/>
        </w:rPr>
      </w:pPr>
    </w:p>
    <w:p w14:paraId="4CDE5BE3" w14:textId="77777777" w:rsidR="008D7881" w:rsidRPr="009923F0" w:rsidRDefault="008D7881" w:rsidP="003F5681">
      <w:pPr>
        <w:rPr>
          <w:rFonts w:ascii="Arial Narrow" w:hAnsi="Arial Narrow"/>
          <w:sz w:val="10"/>
          <w:szCs w:val="10"/>
        </w:rPr>
      </w:pPr>
    </w:p>
    <w:p w14:paraId="1A649F3A" w14:textId="77777777" w:rsidR="004422B8" w:rsidRDefault="004422B8" w:rsidP="003F5681">
      <w:pPr>
        <w:pStyle w:val="Heading1"/>
        <w:numPr>
          <w:ilvl w:val="0"/>
          <w:numId w:val="0"/>
        </w:numPr>
        <w:rPr>
          <w:rFonts w:ascii="Arial Narrow" w:hAnsi="Arial Narrow" w:cs="Calibri"/>
          <w:szCs w:val="32"/>
          <w:u w:val="single"/>
        </w:rPr>
      </w:pPr>
    </w:p>
    <w:p w14:paraId="213D35DC" w14:textId="65B871CA"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620BDA">
        <w:rPr>
          <w:rFonts w:ascii="Arial Narrow" w:hAnsi="Arial Narrow" w:cs="Calibri"/>
          <w:caps/>
          <w:sz w:val="22"/>
          <w:szCs w:val="22"/>
          <w:u w:val="single"/>
        </w:rPr>
        <w:t>2</w:t>
      </w:r>
      <w:r w:rsidR="00E920CD">
        <w:rPr>
          <w:rFonts w:ascii="Arial Narrow" w:hAnsi="Arial Narrow" w:cs="Calibri"/>
          <w:caps/>
          <w:sz w:val="22"/>
          <w:szCs w:val="22"/>
          <w:u w:val="single"/>
        </w:rPr>
        <w:t>4</w:t>
      </w:r>
      <w:r w:rsidRPr="00F373DD">
        <w:rPr>
          <w:rFonts w:ascii="Arial Narrow" w:hAnsi="Arial Narrow" w:cs="Calibri"/>
          <w:caps/>
          <w:sz w:val="22"/>
          <w:szCs w:val="22"/>
          <w:u w:val="single"/>
        </w:rPr>
        <w:t xml:space="preserve"> </w:t>
      </w:r>
      <w:r w:rsidR="00E025E9">
        <w:rPr>
          <w:rFonts w:ascii="Arial Narrow" w:hAnsi="Arial Narrow" w:cs="Calibri"/>
          <w:caps/>
          <w:sz w:val="22"/>
          <w:szCs w:val="22"/>
          <w:u w:val="single"/>
        </w:rPr>
        <w:t xml:space="preserve">LEGACY </w:t>
      </w:r>
      <w:r w:rsidRPr="00F373DD">
        <w:rPr>
          <w:rFonts w:ascii="Arial Narrow" w:hAnsi="Arial Narrow" w:cs="Calibri"/>
          <w:caps/>
          <w:sz w:val="22"/>
          <w:szCs w:val="22"/>
          <w:u w:val="single"/>
        </w:rPr>
        <w:t>Broker Award</w:t>
      </w:r>
      <w:r w:rsidR="00BB0EAD" w:rsidRPr="00F373DD">
        <w:rPr>
          <w:rFonts w:ascii="Arial Narrow" w:hAnsi="Arial Narrow" w:cs="Calibri"/>
          <w:caps/>
          <w:sz w:val="22"/>
          <w:szCs w:val="22"/>
          <w:u w:val="single"/>
        </w:rPr>
        <w:t xml:space="preserve"> – Sample Application Form</w:t>
      </w:r>
    </w:p>
    <w:p w14:paraId="4447FED4" w14:textId="77777777" w:rsidR="00BB0EAD" w:rsidRPr="00F373DD" w:rsidRDefault="00BB0EAD" w:rsidP="00BB0EAD">
      <w:pPr>
        <w:rPr>
          <w:rFonts w:ascii="Arial Narrow" w:hAnsi="Arial Narrow"/>
        </w:rPr>
      </w:pPr>
      <w:r w:rsidRPr="00F373DD">
        <w:rPr>
          <w:rFonts w:ascii="Arial Narrow" w:hAnsi="Arial Narrow"/>
        </w:rPr>
        <w:t>The following is a sample of the online Broker Award Application Form.  This form can be used to prepare the nomination materials prior to submitting via the online application form.</w:t>
      </w:r>
    </w:p>
    <w:p w14:paraId="1907F6EA" w14:textId="77777777" w:rsidR="00BB0EAD" w:rsidRPr="00BB0EAD" w:rsidRDefault="00BB0EAD" w:rsidP="00BB0EAD"/>
    <w:p w14:paraId="61983810" w14:textId="77777777" w:rsidR="009950FD" w:rsidRPr="009923F0" w:rsidRDefault="009950FD" w:rsidP="009950FD">
      <w:pPr>
        <w:rPr>
          <w:rFonts w:ascii="Arial Narrow" w:hAnsi="Arial Narrow" w:cs="Calibri"/>
          <w:sz w:val="10"/>
          <w:szCs w:val="10"/>
        </w:rPr>
      </w:pPr>
    </w:p>
    <w:p w14:paraId="27AB9B7A" w14:textId="77777777" w:rsidR="009950FD" w:rsidRDefault="00E025E9" w:rsidP="009950FD">
      <w:pPr>
        <w:ind w:left="720" w:hanging="720"/>
        <w:jc w:val="both"/>
        <w:rPr>
          <w:rFonts w:ascii="Arial Narrow" w:hAnsi="Arial Narrow" w:cs="Calibri"/>
          <w:b/>
          <w:sz w:val="22"/>
          <w:szCs w:val="22"/>
        </w:rPr>
      </w:pPr>
      <w:r>
        <w:rPr>
          <w:rFonts w:ascii="Arial Narrow" w:hAnsi="Arial Narrow" w:cs="Calibri"/>
          <w:b/>
          <w:sz w:val="22"/>
          <w:szCs w:val="22"/>
        </w:rPr>
        <w:t xml:space="preserve">LEGACY </w:t>
      </w:r>
      <w:r w:rsidR="00F373DD">
        <w:rPr>
          <w:rFonts w:ascii="Arial Narrow" w:hAnsi="Arial Narrow" w:cs="Calibri"/>
          <w:b/>
          <w:sz w:val="22"/>
          <w:szCs w:val="22"/>
        </w:rPr>
        <w:t>BROKER AWARDS ENTRY FORM</w:t>
      </w:r>
    </w:p>
    <w:p w14:paraId="7D784CBE" w14:textId="71AC78CE" w:rsidR="00E025E9" w:rsidRPr="00E025E9" w:rsidRDefault="00E025E9" w:rsidP="00E025E9">
      <w:pPr>
        <w:rPr>
          <w:rFonts w:ascii="Arial Narrow" w:hAnsi="Arial Narrow" w:cs="Calibri"/>
          <w:sz w:val="22"/>
          <w:szCs w:val="22"/>
        </w:rPr>
      </w:pPr>
      <w:r w:rsidRPr="00E025E9">
        <w:rPr>
          <w:rFonts w:ascii="Arial Narrow" w:hAnsi="Arial Narrow" w:cs="Calibri"/>
          <w:sz w:val="22"/>
          <w:szCs w:val="22"/>
        </w:rPr>
        <w:t>The Legacy Broker Award recognizes an individual or team that has had a major achievement, usually a large volume of sales, or consistent and distinguished service throughout their career. The nominee(s) accomplishments leave an indelible Legacy for future generations of brokers, the real estate industry or community at large.</w:t>
      </w:r>
    </w:p>
    <w:p w14:paraId="0B25026C" w14:textId="77777777" w:rsidR="00E025E9" w:rsidRDefault="00E025E9" w:rsidP="00F373DD">
      <w:pPr>
        <w:jc w:val="both"/>
        <w:rPr>
          <w:rFonts w:ascii="Arial Narrow" w:hAnsi="Arial Narrow" w:cs="Calibri"/>
          <w:sz w:val="22"/>
          <w:szCs w:val="22"/>
        </w:rPr>
      </w:pPr>
    </w:p>
    <w:p w14:paraId="25DAA434" w14:textId="6A0FB24C"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Please complete the Entry Form and submit along with the other requirements listed on the application below. The deadline for all Broker Nominations is </w:t>
      </w:r>
      <w:r w:rsidR="002C64B8">
        <w:rPr>
          <w:rFonts w:ascii="Arial Narrow" w:hAnsi="Arial Narrow" w:cs="Calibri"/>
          <w:sz w:val="22"/>
          <w:szCs w:val="22"/>
        </w:rPr>
        <w:t>Tuesday, January 21</w:t>
      </w:r>
      <w:r w:rsidR="00C517E5">
        <w:rPr>
          <w:rFonts w:ascii="Arial Narrow" w:hAnsi="Arial Narrow" w:cs="Calibri"/>
          <w:sz w:val="22"/>
          <w:szCs w:val="22"/>
        </w:rPr>
        <w:t>, 202</w:t>
      </w:r>
      <w:r w:rsidR="00E920CD">
        <w:rPr>
          <w:rFonts w:ascii="Arial Narrow" w:hAnsi="Arial Narrow" w:cs="Calibri"/>
          <w:sz w:val="22"/>
          <w:szCs w:val="22"/>
        </w:rPr>
        <w:t>5</w:t>
      </w:r>
      <w:r w:rsidR="00406817">
        <w:rPr>
          <w:rFonts w:ascii="Arial Narrow" w:hAnsi="Arial Narrow" w:cs="Calibri"/>
          <w:sz w:val="22"/>
          <w:szCs w:val="22"/>
        </w:rPr>
        <w:t>.</w:t>
      </w:r>
    </w:p>
    <w:p w14:paraId="4FDA36DB" w14:textId="77777777" w:rsidR="00F373DD" w:rsidRDefault="00F373DD" w:rsidP="00F373DD">
      <w:pPr>
        <w:jc w:val="both"/>
        <w:rPr>
          <w:rFonts w:ascii="Arial Narrow" w:hAnsi="Arial Narrow" w:cs="Calibri"/>
          <w:sz w:val="22"/>
          <w:szCs w:val="22"/>
        </w:rPr>
      </w:pPr>
    </w:p>
    <w:p w14:paraId="017752D8"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Please select the </w:t>
      </w:r>
      <w:r w:rsidR="00E025E9">
        <w:rPr>
          <w:rFonts w:ascii="Arial Narrow" w:hAnsi="Arial Narrow" w:cs="Calibri"/>
          <w:sz w:val="22"/>
          <w:szCs w:val="22"/>
        </w:rPr>
        <w:t xml:space="preserve">Legacy </w:t>
      </w:r>
      <w:r w:rsidRPr="00F373DD">
        <w:rPr>
          <w:rFonts w:ascii="Arial Narrow" w:hAnsi="Arial Narrow" w:cs="Calibri"/>
          <w:sz w:val="22"/>
          <w:szCs w:val="22"/>
        </w:rPr>
        <w:t>Broker Award categories in which you are submitting: *</w:t>
      </w:r>
    </w:p>
    <w:p w14:paraId="59B1CF6E" w14:textId="77777777" w:rsidR="00F373DD" w:rsidRPr="00F373DD" w:rsidRDefault="00F373DD" w:rsidP="00F373DD">
      <w:pPr>
        <w:jc w:val="both"/>
        <w:rPr>
          <w:rFonts w:ascii="Arial Narrow" w:hAnsi="Arial Narrow" w:cs="Calibri"/>
          <w:sz w:val="22"/>
          <w:szCs w:val="22"/>
        </w:rPr>
      </w:pPr>
    </w:p>
    <w:p w14:paraId="156F9A30" w14:textId="77777777" w:rsidR="00F373DD" w:rsidRPr="00F373DD" w:rsidRDefault="00E025E9" w:rsidP="00F373DD">
      <w:pPr>
        <w:pStyle w:val="ListParagraph"/>
        <w:numPr>
          <w:ilvl w:val="0"/>
          <w:numId w:val="12"/>
        </w:numPr>
        <w:jc w:val="both"/>
        <w:rPr>
          <w:rFonts w:ascii="Arial Narrow" w:hAnsi="Arial Narrow" w:cs="Calibri"/>
          <w:sz w:val="22"/>
          <w:szCs w:val="22"/>
        </w:rPr>
      </w:pPr>
      <w:r>
        <w:rPr>
          <w:rFonts w:ascii="Arial Narrow" w:hAnsi="Arial Narrow" w:cs="Calibri"/>
          <w:sz w:val="22"/>
          <w:szCs w:val="22"/>
        </w:rPr>
        <w:t>Legacy Broker Individual</w:t>
      </w:r>
      <w:r w:rsidR="00F373DD" w:rsidRPr="00F373DD">
        <w:rPr>
          <w:rFonts w:ascii="Arial Narrow" w:hAnsi="Arial Narrow" w:cs="Calibri"/>
          <w:sz w:val="22"/>
          <w:szCs w:val="22"/>
        </w:rPr>
        <w:t xml:space="preserve"> </w:t>
      </w:r>
    </w:p>
    <w:p w14:paraId="757ADF9A" w14:textId="77777777" w:rsidR="00F373DD" w:rsidRPr="00F373DD" w:rsidRDefault="00F373DD" w:rsidP="00F373DD">
      <w:pPr>
        <w:jc w:val="both"/>
        <w:rPr>
          <w:rFonts w:ascii="Arial Narrow" w:hAnsi="Arial Narrow" w:cs="Calibri"/>
          <w:sz w:val="22"/>
          <w:szCs w:val="22"/>
        </w:rPr>
      </w:pPr>
    </w:p>
    <w:p w14:paraId="05E111AF" w14:textId="77777777" w:rsidR="00F373DD" w:rsidRPr="00F373DD" w:rsidRDefault="00E025E9" w:rsidP="00F373DD">
      <w:pPr>
        <w:pStyle w:val="ListParagraph"/>
        <w:numPr>
          <w:ilvl w:val="0"/>
          <w:numId w:val="12"/>
        </w:numPr>
        <w:jc w:val="both"/>
        <w:rPr>
          <w:rFonts w:ascii="Arial Narrow" w:hAnsi="Arial Narrow" w:cs="Calibri"/>
          <w:sz w:val="22"/>
          <w:szCs w:val="22"/>
        </w:rPr>
      </w:pPr>
      <w:r>
        <w:rPr>
          <w:rFonts w:ascii="Arial Narrow" w:hAnsi="Arial Narrow" w:cs="Calibri"/>
          <w:sz w:val="22"/>
          <w:szCs w:val="22"/>
        </w:rPr>
        <w:t>Legacy Broker Team</w:t>
      </w:r>
    </w:p>
    <w:p w14:paraId="26700812" w14:textId="77777777" w:rsidR="00F373DD" w:rsidRPr="00F373DD" w:rsidRDefault="00F373DD" w:rsidP="00F373DD">
      <w:pPr>
        <w:jc w:val="both"/>
        <w:rPr>
          <w:rFonts w:ascii="Arial Narrow" w:hAnsi="Arial Narrow" w:cs="Calibri"/>
          <w:sz w:val="22"/>
          <w:szCs w:val="22"/>
        </w:rPr>
      </w:pPr>
    </w:p>
    <w:p w14:paraId="32F2556F" w14:textId="77777777" w:rsidR="00F373DD" w:rsidRPr="00F373DD" w:rsidRDefault="00F373DD" w:rsidP="00F373DD">
      <w:pPr>
        <w:pStyle w:val="ListParagraph"/>
        <w:rPr>
          <w:rFonts w:ascii="Arial Narrow" w:hAnsi="Arial Narrow" w:cs="Calibri"/>
          <w:sz w:val="22"/>
          <w:szCs w:val="22"/>
        </w:rPr>
      </w:pPr>
    </w:p>
    <w:p w14:paraId="15C45453" w14:textId="77777777" w:rsidR="00F373DD" w:rsidRDefault="00F373DD" w:rsidP="00F373DD">
      <w:pPr>
        <w:jc w:val="both"/>
        <w:rPr>
          <w:rFonts w:ascii="Arial Narrow" w:hAnsi="Arial Narrow" w:cs="Calibri"/>
          <w:sz w:val="22"/>
          <w:szCs w:val="22"/>
        </w:rPr>
      </w:pPr>
      <w:r>
        <w:rPr>
          <w:rFonts w:ascii="Arial Narrow" w:hAnsi="Arial Narrow" w:cs="Calibri"/>
          <w:sz w:val="22"/>
          <w:szCs w:val="22"/>
        </w:rPr>
        <w:t>Individual Nominee Name – Please list First and Last Name</w:t>
      </w:r>
    </w:p>
    <w:p w14:paraId="27E3B531" w14:textId="77777777" w:rsidR="00F373DD" w:rsidRDefault="00F373DD" w:rsidP="00F373DD">
      <w:pPr>
        <w:jc w:val="both"/>
        <w:rPr>
          <w:rFonts w:ascii="Arial Narrow" w:hAnsi="Arial Narrow" w:cs="Calibri"/>
          <w:sz w:val="22"/>
          <w:szCs w:val="22"/>
        </w:rPr>
      </w:pPr>
    </w:p>
    <w:p w14:paraId="65AAE5C0" w14:textId="77777777" w:rsidR="00F373DD" w:rsidRDefault="00F373DD" w:rsidP="00F373DD">
      <w:pPr>
        <w:jc w:val="both"/>
        <w:rPr>
          <w:rFonts w:ascii="Arial Narrow" w:hAnsi="Arial Narrow" w:cs="Calibri"/>
          <w:sz w:val="22"/>
          <w:szCs w:val="22"/>
        </w:rPr>
      </w:pPr>
      <w:r>
        <w:rPr>
          <w:rFonts w:ascii="Arial Narrow" w:hAnsi="Arial Narrow" w:cs="Calibri"/>
          <w:sz w:val="22"/>
          <w:szCs w:val="22"/>
        </w:rPr>
        <w:t>Team Nominee(s) – Please list First and Last Name(s)</w:t>
      </w:r>
    </w:p>
    <w:p w14:paraId="683CE57E" w14:textId="77777777" w:rsidR="00F373DD" w:rsidRDefault="00F373DD" w:rsidP="00F373DD">
      <w:pPr>
        <w:jc w:val="both"/>
        <w:rPr>
          <w:rFonts w:ascii="Arial Narrow" w:hAnsi="Arial Narrow" w:cs="Calibri"/>
          <w:sz w:val="22"/>
          <w:szCs w:val="22"/>
        </w:rPr>
      </w:pPr>
    </w:p>
    <w:p w14:paraId="033CFE73" w14:textId="682721D0" w:rsidR="00F373DD" w:rsidRDefault="00620BDA" w:rsidP="00F373DD">
      <w:pPr>
        <w:jc w:val="both"/>
        <w:rPr>
          <w:rFonts w:ascii="Arial Narrow" w:hAnsi="Arial Narrow" w:cs="Calibri"/>
          <w:sz w:val="22"/>
          <w:szCs w:val="22"/>
        </w:rPr>
      </w:pPr>
      <w:r>
        <w:rPr>
          <w:rFonts w:ascii="Arial Narrow" w:hAnsi="Arial Narrow" w:cs="Calibri"/>
          <w:sz w:val="22"/>
          <w:szCs w:val="22"/>
        </w:rPr>
        <w:t xml:space="preserve">Legacy Broker </w:t>
      </w:r>
      <w:r w:rsidR="00F373DD">
        <w:rPr>
          <w:rFonts w:ascii="Arial Narrow" w:hAnsi="Arial Narrow" w:cs="Calibri"/>
          <w:sz w:val="22"/>
          <w:szCs w:val="22"/>
        </w:rPr>
        <w:t>Company Name</w:t>
      </w:r>
    </w:p>
    <w:p w14:paraId="4049046D" w14:textId="496C3516" w:rsidR="00620BDA" w:rsidRDefault="00620BDA" w:rsidP="00F373DD">
      <w:pPr>
        <w:jc w:val="both"/>
        <w:rPr>
          <w:rFonts w:ascii="Arial Narrow" w:hAnsi="Arial Narrow" w:cs="Calibri"/>
          <w:sz w:val="22"/>
          <w:szCs w:val="22"/>
        </w:rPr>
      </w:pPr>
    </w:p>
    <w:p w14:paraId="7AF3AF1F" w14:textId="6FA76BD6" w:rsidR="00AA2755" w:rsidRDefault="00620BDA" w:rsidP="00620BDA">
      <w:pPr>
        <w:jc w:val="both"/>
        <w:rPr>
          <w:rFonts w:ascii="Arial Narrow" w:hAnsi="Arial Narrow" w:cs="Calibri"/>
          <w:b/>
          <w:sz w:val="22"/>
          <w:szCs w:val="22"/>
        </w:rPr>
      </w:pPr>
      <w:r>
        <w:rPr>
          <w:rFonts w:ascii="Arial Narrow" w:hAnsi="Arial Narrow" w:cs="Calibri"/>
          <w:sz w:val="22"/>
          <w:szCs w:val="22"/>
        </w:rPr>
        <w:t>Legacy Broker Nominee(s) Contact Information (please provide direct phone number and email address)</w:t>
      </w:r>
    </w:p>
    <w:p w14:paraId="2671D186" w14:textId="77777777" w:rsidR="00F373DD" w:rsidRDefault="00F373DD" w:rsidP="00F373DD">
      <w:pPr>
        <w:jc w:val="both"/>
        <w:rPr>
          <w:rFonts w:ascii="Arial Narrow" w:hAnsi="Arial Narrow" w:cs="Calibri"/>
          <w:sz w:val="22"/>
          <w:szCs w:val="22"/>
        </w:rPr>
      </w:pPr>
    </w:p>
    <w:p w14:paraId="777FCC74" w14:textId="77777777" w:rsidR="00F373DD" w:rsidRPr="00F373DD" w:rsidRDefault="00F373DD" w:rsidP="00F373DD">
      <w:pPr>
        <w:jc w:val="both"/>
        <w:rPr>
          <w:rFonts w:ascii="Arial Narrow" w:hAnsi="Arial Narrow" w:cs="Calibri"/>
          <w:b/>
          <w:sz w:val="22"/>
          <w:szCs w:val="22"/>
        </w:rPr>
      </w:pPr>
      <w:r w:rsidRPr="00F373DD">
        <w:rPr>
          <w:rFonts w:ascii="Arial Narrow" w:hAnsi="Arial Narrow" w:cs="Calibri"/>
          <w:b/>
          <w:sz w:val="22"/>
          <w:szCs w:val="22"/>
        </w:rPr>
        <w:t>PRIMARY CONTACT INFORMATION:</w:t>
      </w:r>
    </w:p>
    <w:p w14:paraId="7CD388FB"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Please provide the name of the primary contact and Managing Director for the nomination to receive communications, inquiries, etc. as it pertains </w:t>
      </w:r>
      <w:r w:rsidR="006B0494">
        <w:rPr>
          <w:rFonts w:ascii="Arial Narrow" w:hAnsi="Arial Narrow" w:cs="Calibri"/>
          <w:sz w:val="22"/>
          <w:szCs w:val="22"/>
        </w:rPr>
        <w:t>to the</w:t>
      </w:r>
      <w:r w:rsidRPr="00F373DD">
        <w:rPr>
          <w:rFonts w:ascii="Arial Narrow" w:hAnsi="Arial Narrow" w:cs="Calibri"/>
          <w:sz w:val="22"/>
          <w:szCs w:val="22"/>
        </w:rPr>
        <w:t xml:space="preserve"> Awards of Achievement.</w:t>
      </w:r>
    </w:p>
    <w:p w14:paraId="5A3AF55A" w14:textId="77777777" w:rsidR="00F373DD" w:rsidRPr="00F373DD" w:rsidRDefault="00F373DD" w:rsidP="00F373DD">
      <w:pPr>
        <w:jc w:val="both"/>
        <w:rPr>
          <w:rFonts w:ascii="Arial Narrow" w:hAnsi="Arial Narrow" w:cs="Calibri"/>
          <w:sz w:val="22"/>
          <w:szCs w:val="22"/>
        </w:rPr>
      </w:pPr>
    </w:p>
    <w:p w14:paraId="22E35464" w14:textId="7436E500"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Managing </w:t>
      </w:r>
      <w:r w:rsidR="00620BDA">
        <w:rPr>
          <w:rFonts w:ascii="Arial Narrow" w:hAnsi="Arial Narrow" w:cs="Calibri"/>
          <w:sz w:val="22"/>
          <w:szCs w:val="22"/>
        </w:rPr>
        <w:t>Broker</w:t>
      </w:r>
      <w:r w:rsidRPr="00F373DD">
        <w:rPr>
          <w:rFonts w:ascii="Arial Narrow" w:hAnsi="Arial Narrow" w:cs="Calibri"/>
          <w:sz w:val="22"/>
          <w:szCs w:val="22"/>
        </w:rPr>
        <w:t xml:space="preserve"> Name: *</w:t>
      </w:r>
      <w:r>
        <w:rPr>
          <w:rFonts w:ascii="Arial Narrow" w:hAnsi="Arial Narrow" w:cs="Calibri"/>
          <w:sz w:val="22"/>
          <w:szCs w:val="22"/>
        </w:rPr>
        <w:t xml:space="preserve"> -</w:t>
      </w:r>
    </w:p>
    <w:p w14:paraId="78FC27AF" w14:textId="77777777" w:rsidR="00620BDA" w:rsidRDefault="00620BDA" w:rsidP="00F373DD">
      <w:pPr>
        <w:jc w:val="both"/>
        <w:rPr>
          <w:rFonts w:ascii="Arial Narrow" w:hAnsi="Arial Narrow" w:cs="Calibri"/>
          <w:sz w:val="22"/>
          <w:szCs w:val="22"/>
        </w:rPr>
      </w:pPr>
    </w:p>
    <w:p w14:paraId="39D66403" w14:textId="7C8B59FC" w:rsidR="00620BDA" w:rsidRDefault="00620BDA" w:rsidP="00F373DD">
      <w:pPr>
        <w:jc w:val="both"/>
        <w:rPr>
          <w:rFonts w:ascii="Arial Narrow" w:hAnsi="Arial Narrow" w:cs="Calibri"/>
          <w:sz w:val="22"/>
          <w:szCs w:val="22"/>
        </w:rPr>
      </w:pPr>
      <w:r>
        <w:rPr>
          <w:rFonts w:ascii="Arial Narrow" w:hAnsi="Arial Narrow" w:cs="Calibri"/>
          <w:sz w:val="22"/>
          <w:szCs w:val="22"/>
        </w:rPr>
        <w:t>Managing Broker Phone Number:</w:t>
      </w:r>
      <w:r w:rsidRPr="00620BDA">
        <w:rPr>
          <w:rFonts w:ascii="Arial Narrow" w:hAnsi="Arial Narrow" w:cs="Calibri"/>
          <w:sz w:val="22"/>
          <w:szCs w:val="22"/>
        </w:rPr>
        <w:t xml:space="preserve"> </w:t>
      </w:r>
      <w:r w:rsidRPr="00F373DD">
        <w:rPr>
          <w:rFonts w:ascii="Arial Narrow" w:hAnsi="Arial Narrow" w:cs="Calibri"/>
          <w:sz w:val="22"/>
          <w:szCs w:val="22"/>
        </w:rPr>
        <w:t>*</w:t>
      </w:r>
      <w:r>
        <w:rPr>
          <w:rFonts w:ascii="Arial Narrow" w:hAnsi="Arial Narrow" w:cs="Calibri"/>
          <w:sz w:val="22"/>
          <w:szCs w:val="22"/>
        </w:rPr>
        <w:t xml:space="preserve"> -</w:t>
      </w:r>
    </w:p>
    <w:p w14:paraId="09080AAB" w14:textId="77777777" w:rsidR="00620BDA" w:rsidRDefault="00620BDA" w:rsidP="00F373DD">
      <w:pPr>
        <w:jc w:val="both"/>
        <w:rPr>
          <w:rFonts w:ascii="Arial Narrow" w:hAnsi="Arial Narrow" w:cs="Calibri"/>
          <w:sz w:val="22"/>
          <w:szCs w:val="22"/>
        </w:rPr>
      </w:pPr>
    </w:p>
    <w:p w14:paraId="20F314F1" w14:textId="36624D29" w:rsidR="00620BDA" w:rsidRPr="00F373DD" w:rsidRDefault="00620BDA" w:rsidP="00F373DD">
      <w:pPr>
        <w:jc w:val="both"/>
        <w:rPr>
          <w:rFonts w:ascii="Arial Narrow" w:hAnsi="Arial Narrow" w:cs="Calibri"/>
          <w:sz w:val="22"/>
          <w:szCs w:val="22"/>
        </w:rPr>
      </w:pPr>
      <w:r>
        <w:rPr>
          <w:rFonts w:ascii="Arial Narrow" w:hAnsi="Arial Narrow" w:cs="Calibri"/>
          <w:sz w:val="22"/>
          <w:szCs w:val="22"/>
        </w:rPr>
        <w:t>Managing Broker Email:</w:t>
      </w:r>
      <w:r w:rsidRPr="00620BDA">
        <w:rPr>
          <w:rFonts w:ascii="Arial Narrow" w:hAnsi="Arial Narrow" w:cs="Calibri"/>
          <w:sz w:val="22"/>
          <w:szCs w:val="22"/>
        </w:rPr>
        <w:t xml:space="preserve"> </w:t>
      </w:r>
      <w:r w:rsidRPr="00F373DD">
        <w:rPr>
          <w:rFonts w:ascii="Arial Narrow" w:hAnsi="Arial Narrow" w:cs="Calibri"/>
          <w:sz w:val="22"/>
          <w:szCs w:val="22"/>
        </w:rPr>
        <w:t>*</w:t>
      </w:r>
      <w:r>
        <w:rPr>
          <w:rFonts w:ascii="Arial Narrow" w:hAnsi="Arial Narrow" w:cs="Calibri"/>
          <w:sz w:val="22"/>
          <w:szCs w:val="22"/>
        </w:rPr>
        <w:t xml:space="preserve"> -</w:t>
      </w:r>
    </w:p>
    <w:p w14:paraId="062939E0" w14:textId="77777777" w:rsidR="00F373DD" w:rsidRPr="00F373DD" w:rsidRDefault="00F373DD" w:rsidP="00F373DD">
      <w:pPr>
        <w:jc w:val="both"/>
        <w:rPr>
          <w:rFonts w:ascii="Arial Narrow" w:hAnsi="Arial Narrow" w:cs="Calibri"/>
          <w:sz w:val="22"/>
          <w:szCs w:val="22"/>
        </w:rPr>
      </w:pPr>
    </w:p>
    <w:p w14:paraId="769E0D08"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Primary Contact for Nomination: *</w:t>
      </w:r>
    </w:p>
    <w:p w14:paraId="2866D0C3" w14:textId="77777777" w:rsidR="00F373DD" w:rsidRDefault="00F373DD" w:rsidP="00F373DD">
      <w:pPr>
        <w:jc w:val="both"/>
        <w:rPr>
          <w:rFonts w:ascii="Arial Narrow" w:hAnsi="Arial Narrow" w:cs="Calibri"/>
          <w:sz w:val="22"/>
          <w:szCs w:val="22"/>
        </w:rPr>
      </w:pPr>
    </w:p>
    <w:p w14:paraId="0B638F33" w14:textId="77777777" w:rsidR="00F373DD" w:rsidRPr="00F373DD" w:rsidRDefault="00F373DD" w:rsidP="00F373DD">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Phone Number: *</w:t>
      </w:r>
    </w:p>
    <w:p w14:paraId="05796083" w14:textId="77777777" w:rsidR="00F373DD" w:rsidRPr="00F373DD" w:rsidRDefault="00F373DD" w:rsidP="00F373DD">
      <w:pPr>
        <w:jc w:val="both"/>
        <w:rPr>
          <w:rFonts w:ascii="Arial Narrow" w:hAnsi="Arial Narrow" w:cs="Calibri"/>
          <w:sz w:val="22"/>
          <w:szCs w:val="22"/>
        </w:rPr>
      </w:pPr>
    </w:p>
    <w:p w14:paraId="1C7831EC" w14:textId="77777777" w:rsidR="00F373DD" w:rsidRPr="00F373DD" w:rsidRDefault="00F373DD" w:rsidP="00F373DD">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Email: *</w:t>
      </w:r>
    </w:p>
    <w:p w14:paraId="4A1FE447" w14:textId="77777777" w:rsidR="00F373DD" w:rsidRPr="00F373DD" w:rsidRDefault="00F373DD" w:rsidP="00F373DD">
      <w:pPr>
        <w:jc w:val="both"/>
        <w:rPr>
          <w:rFonts w:ascii="Arial Narrow" w:hAnsi="Arial Narrow" w:cs="Calibri"/>
          <w:sz w:val="22"/>
          <w:szCs w:val="22"/>
        </w:rPr>
      </w:pPr>
    </w:p>
    <w:p w14:paraId="4153DBF4" w14:textId="7399C8FB" w:rsidR="00406817" w:rsidRDefault="00406817">
      <w:pPr>
        <w:rPr>
          <w:rFonts w:ascii="Arial Narrow" w:hAnsi="Arial Narrow" w:cs="Calibri"/>
          <w:sz w:val="22"/>
          <w:szCs w:val="22"/>
        </w:rPr>
      </w:pPr>
      <w:r>
        <w:rPr>
          <w:rFonts w:ascii="Arial Narrow" w:hAnsi="Arial Narrow" w:cs="Calibri"/>
          <w:sz w:val="22"/>
          <w:szCs w:val="22"/>
        </w:rPr>
        <w:br w:type="page"/>
      </w:r>
    </w:p>
    <w:p w14:paraId="67B133BF" w14:textId="77777777" w:rsidR="00F373DD" w:rsidRPr="00F373DD" w:rsidRDefault="00E025E9" w:rsidP="00F373DD">
      <w:pPr>
        <w:jc w:val="both"/>
        <w:rPr>
          <w:rFonts w:ascii="Arial Narrow" w:hAnsi="Arial Narrow" w:cs="Calibri"/>
          <w:b/>
          <w:sz w:val="22"/>
          <w:szCs w:val="22"/>
        </w:rPr>
      </w:pPr>
      <w:r>
        <w:rPr>
          <w:rFonts w:ascii="Arial Narrow" w:hAnsi="Arial Narrow" w:cs="Calibri"/>
          <w:b/>
          <w:sz w:val="22"/>
          <w:szCs w:val="22"/>
        </w:rPr>
        <w:lastRenderedPageBreak/>
        <w:t xml:space="preserve">LEGACY </w:t>
      </w:r>
      <w:r w:rsidR="00F373DD" w:rsidRPr="00F373DD">
        <w:rPr>
          <w:rFonts w:ascii="Arial Narrow" w:hAnsi="Arial Narrow" w:cs="Calibri"/>
          <w:b/>
          <w:sz w:val="22"/>
          <w:szCs w:val="22"/>
        </w:rPr>
        <w:t>BROKER AWARD SUBMISSION MATERIALS:</w:t>
      </w:r>
    </w:p>
    <w:p w14:paraId="141B0925"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award criteria accordingly.</w:t>
      </w:r>
    </w:p>
    <w:p w14:paraId="6C3A935A" w14:textId="77777777" w:rsidR="00E025E9" w:rsidRDefault="00E025E9" w:rsidP="00F373DD">
      <w:pPr>
        <w:jc w:val="both"/>
        <w:rPr>
          <w:rFonts w:ascii="Arial Narrow" w:hAnsi="Arial Narrow" w:cs="Calibri"/>
          <w:sz w:val="22"/>
          <w:szCs w:val="22"/>
        </w:rPr>
      </w:pPr>
    </w:p>
    <w:p w14:paraId="4328D4DD" w14:textId="047D755A" w:rsidR="00E025E9" w:rsidRDefault="00E025E9" w:rsidP="00F373DD">
      <w:pPr>
        <w:jc w:val="both"/>
        <w:rPr>
          <w:rFonts w:ascii="Arial Narrow" w:hAnsi="Arial Narrow" w:cs="Calibri"/>
          <w:sz w:val="22"/>
          <w:szCs w:val="22"/>
        </w:rPr>
      </w:pPr>
      <w:r w:rsidRPr="00E025E9">
        <w:rPr>
          <w:rFonts w:ascii="Arial Narrow" w:hAnsi="Arial Narrow" w:cs="Calibri"/>
          <w:sz w:val="22"/>
          <w:szCs w:val="22"/>
        </w:rPr>
        <w:t>Additionally, please include a description as to why the nominee(s) should receive this award. Has he/she had a major achievement, unusually large volume of sales, or consistent and distinguished service throughout their career? What makes the nominee's accomplishments leave an indelible Legacy for future generations of brokers, the real estate industry or community at large?</w:t>
      </w:r>
    </w:p>
    <w:p w14:paraId="7CE801D0" w14:textId="77777777" w:rsidR="00620BDA" w:rsidRDefault="00620BDA" w:rsidP="00620BDA">
      <w:pPr>
        <w:pStyle w:val="ListParagraph"/>
        <w:jc w:val="both"/>
        <w:rPr>
          <w:rFonts w:ascii="Arial Narrow" w:hAnsi="Arial Narrow" w:cs="Calibri"/>
          <w:sz w:val="22"/>
          <w:szCs w:val="22"/>
        </w:rPr>
      </w:pPr>
    </w:p>
    <w:p w14:paraId="107AF0F7" w14:textId="0C9A20E9"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Upload a description supporting the nominee(s) as a Legacy Broker.</w:t>
      </w:r>
    </w:p>
    <w:p w14:paraId="577ADC91" w14:textId="77777777" w:rsidR="00E025E9" w:rsidRDefault="00E025E9" w:rsidP="00E025E9">
      <w:pPr>
        <w:pStyle w:val="ListParagraph"/>
        <w:jc w:val="both"/>
        <w:rPr>
          <w:rFonts w:ascii="Arial Narrow" w:hAnsi="Arial Narrow" w:cs="Calibri"/>
          <w:sz w:val="22"/>
          <w:szCs w:val="22"/>
        </w:rPr>
      </w:pPr>
    </w:p>
    <w:p w14:paraId="1F6C804B"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Please name the document with the first and last name of the Legacy Broker. e.g. Legacy_Doe.John.doc</w:t>
      </w:r>
    </w:p>
    <w:p w14:paraId="20827A04" w14:textId="77777777" w:rsidR="00E025E9" w:rsidRDefault="00E025E9" w:rsidP="00E025E9">
      <w:pPr>
        <w:pStyle w:val="ListParagraph"/>
        <w:jc w:val="both"/>
        <w:rPr>
          <w:rFonts w:ascii="Arial Narrow" w:hAnsi="Arial Narrow" w:cs="Calibri"/>
          <w:sz w:val="22"/>
          <w:szCs w:val="22"/>
        </w:rPr>
      </w:pPr>
    </w:p>
    <w:p w14:paraId="488FAAD8"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NAIOP Membership: Provide detail regarding NAIOP membership activity for the Nominee(s) including date joined</w:t>
      </w:r>
      <w:r w:rsidR="00B83915">
        <w:rPr>
          <w:rFonts w:ascii="Arial Narrow" w:hAnsi="Arial Narrow" w:cs="Calibri"/>
          <w:sz w:val="22"/>
          <w:szCs w:val="22"/>
        </w:rPr>
        <w:t>, member number</w:t>
      </w:r>
      <w:r w:rsidRPr="00E025E9">
        <w:rPr>
          <w:rFonts w:ascii="Arial Narrow" w:hAnsi="Arial Narrow" w:cs="Calibri"/>
          <w:sz w:val="22"/>
          <w:szCs w:val="22"/>
        </w:rPr>
        <w:t>, committee participation, legislative advocacy, etc.:</w:t>
      </w:r>
    </w:p>
    <w:p w14:paraId="4A99ED92" w14:textId="77777777" w:rsidR="00E025E9" w:rsidRPr="00E025E9" w:rsidRDefault="00E025E9" w:rsidP="00E025E9">
      <w:pPr>
        <w:jc w:val="both"/>
        <w:rPr>
          <w:rFonts w:ascii="Arial Narrow" w:hAnsi="Arial Narrow" w:cs="Calibri"/>
          <w:sz w:val="22"/>
          <w:szCs w:val="22"/>
        </w:rPr>
      </w:pPr>
    </w:p>
    <w:p w14:paraId="0E3BD05C"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Contribution to Real Estate Industry: Provide detail of other Real Estate organizations and/or activities in which the nominee(s) have participated that advanced the Real Estate industry.</w:t>
      </w:r>
    </w:p>
    <w:p w14:paraId="27B5167E" w14:textId="77777777" w:rsidR="00E025E9" w:rsidRPr="00E025E9" w:rsidRDefault="00E025E9" w:rsidP="00E025E9">
      <w:pPr>
        <w:jc w:val="both"/>
        <w:rPr>
          <w:rFonts w:ascii="Arial Narrow" w:hAnsi="Arial Narrow" w:cs="Calibri"/>
          <w:sz w:val="22"/>
          <w:szCs w:val="22"/>
        </w:rPr>
      </w:pPr>
    </w:p>
    <w:p w14:paraId="692C94AC" w14:textId="1F477DF0" w:rsid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Community Service: List the names of any community organizations the nominee(s) have shown active participation or leadership in.</w:t>
      </w:r>
    </w:p>
    <w:p w14:paraId="539EB733" w14:textId="77777777" w:rsidR="00620BDA" w:rsidRPr="00620BDA" w:rsidRDefault="00620BDA" w:rsidP="00620BDA">
      <w:pPr>
        <w:pStyle w:val="ListParagraph"/>
        <w:rPr>
          <w:rFonts w:ascii="Arial Narrow" w:hAnsi="Arial Narrow" w:cs="Calibri"/>
          <w:sz w:val="22"/>
          <w:szCs w:val="22"/>
        </w:rPr>
      </w:pPr>
    </w:p>
    <w:p w14:paraId="14B735FC" w14:textId="7012B1BE" w:rsidR="00620BDA" w:rsidRPr="00E025E9" w:rsidRDefault="00620BDA" w:rsidP="00E025E9">
      <w:pPr>
        <w:pStyle w:val="ListParagraph"/>
        <w:numPr>
          <w:ilvl w:val="0"/>
          <w:numId w:val="15"/>
        </w:numPr>
        <w:jc w:val="both"/>
        <w:rPr>
          <w:rFonts w:ascii="Arial Narrow" w:hAnsi="Arial Narrow" w:cs="Calibri"/>
          <w:sz w:val="22"/>
          <w:szCs w:val="22"/>
        </w:rPr>
      </w:pPr>
      <w:r w:rsidRPr="00620BDA">
        <w:rPr>
          <w:rFonts w:ascii="Arial Narrow" w:hAnsi="Arial Narrow" w:cs="Calibri"/>
          <w:sz w:val="22"/>
          <w:szCs w:val="22"/>
        </w:rPr>
        <w:t>Diversity &amp; Inclusion Efforts: Describe nominee's efforts within their business and the greater CRE industry to support diversity and inclusion initiatives (if applicable).</w:t>
      </w:r>
    </w:p>
    <w:p w14:paraId="6E506D76" w14:textId="77777777" w:rsidR="00E025E9" w:rsidRPr="00E025E9" w:rsidRDefault="00E025E9" w:rsidP="00E025E9">
      <w:pPr>
        <w:jc w:val="both"/>
        <w:rPr>
          <w:rFonts w:ascii="Arial Narrow" w:hAnsi="Arial Narrow" w:cs="Calibri"/>
          <w:sz w:val="22"/>
          <w:szCs w:val="22"/>
        </w:rPr>
      </w:pPr>
    </w:p>
    <w:p w14:paraId="1E84460C"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Additional Accomplishments, Office Ranking, etc.:</w:t>
      </w:r>
    </w:p>
    <w:p w14:paraId="53800FB4" w14:textId="77777777" w:rsidR="00E025E9" w:rsidRPr="00E025E9" w:rsidRDefault="00E025E9" w:rsidP="00E025E9">
      <w:pPr>
        <w:jc w:val="both"/>
        <w:rPr>
          <w:rFonts w:ascii="Arial Narrow" w:hAnsi="Arial Narrow" w:cs="Calibri"/>
          <w:sz w:val="22"/>
          <w:szCs w:val="22"/>
        </w:rPr>
      </w:pPr>
    </w:p>
    <w:p w14:paraId="72E741F5"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Provide a list of the nominee(s) top 5 clients for use at Awards Event:</w:t>
      </w:r>
    </w:p>
    <w:p w14:paraId="2CDA3E7A" w14:textId="77777777" w:rsidR="00F373DD" w:rsidRPr="00F373DD" w:rsidRDefault="00F373DD" w:rsidP="00F373DD">
      <w:pPr>
        <w:jc w:val="both"/>
        <w:rPr>
          <w:rFonts w:ascii="Arial Narrow" w:hAnsi="Arial Narrow" w:cs="Calibri"/>
          <w:sz w:val="22"/>
          <w:szCs w:val="22"/>
        </w:rPr>
      </w:pPr>
    </w:p>
    <w:p w14:paraId="4B9BAC81" w14:textId="77777777" w:rsidR="00F373DD" w:rsidRPr="00F373DD" w:rsidRDefault="00F373DD" w:rsidP="00F373DD">
      <w:pPr>
        <w:jc w:val="both"/>
        <w:rPr>
          <w:rFonts w:ascii="Arial Narrow" w:hAnsi="Arial Narrow" w:cs="Calibri"/>
          <w:sz w:val="22"/>
          <w:szCs w:val="22"/>
        </w:rPr>
      </w:pPr>
    </w:p>
    <w:p w14:paraId="2E35B711"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BROKER HEADSHOTS &amp; RESUMES:</w:t>
      </w:r>
    </w:p>
    <w:p w14:paraId="5DBCD7B9"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documents accordingly.</w:t>
      </w:r>
    </w:p>
    <w:p w14:paraId="30ACB82A"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Upload Nominee(s) #1 Headshot *</w:t>
      </w:r>
    </w:p>
    <w:p w14:paraId="6D21E292" w14:textId="77777777" w:rsidR="00F373DD" w:rsidRPr="00F373DD" w:rsidRDefault="00F373DD" w:rsidP="00F373DD">
      <w:pPr>
        <w:jc w:val="both"/>
        <w:rPr>
          <w:rFonts w:ascii="Arial Narrow" w:hAnsi="Arial Narrow" w:cs="Calibri"/>
          <w:sz w:val="22"/>
          <w:szCs w:val="22"/>
        </w:rPr>
      </w:pPr>
    </w:p>
    <w:p w14:paraId="47FDE789" w14:textId="77777777" w:rsidR="00E025E9" w:rsidRPr="00971E2B" w:rsidRDefault="00E025E9" w:rsidP="00E025E9">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 xml:space="preserve">Upload Nominee(s) #1 </w:t>
      </w:r>
      <w:r>
        <w:rPr>
          <w:rFonts w:ascii="Arial Narrow" w:hAnsi="Arial Narrow" w:cs="Calibri"/>
          <w:sz w:val="22"/>
          <w:szCs w:val="22"/>
        </w:rPr>
        <w:t>Headshot</w:t>
      </w:r>
      <w:r w:rsidRPr="00971E2B">
        <w:rPr>
          <w:rFonts w:ascii="Arial Narrow" w:hAnsi="Arial Narrow" w:cs="Calibri"/>
          <w:sz w:val="22"/>
          <w:szCs w:val="22"/>
        </w:rPr>
        <w:t>*</w:t>
      </w:r>
    </w:p>
    <w:p w14:paraId="72A84D35"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#1 Resume *</w:t>
      </w:r>
    </w:p>
    <w:p w14:paraId="3DA6CD4F"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#2 Headshot (if applicable)</w:t>
      </w:r>
    </w:p>
    <w:p w14:paraId="431F2EA2"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#2 Resume (if applicable)</w:t>
      </w:r>
    </w:p>
    <w:p w14:paraId="1E4CDC03"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#3 Headshot (if applicable)</w:t>
      </w:r>
    </w:p>
    <w:p w14:paraId="05A12CCB"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#3 Resume (if applicable)</w:t>
      </w:r>
    </w:p>
    <w:p w14:paraId="13402916" w14:textId="77777777" w:rsidR="00971E2B" w:rsidRDefault="00971E2B" w:rsidP="00F373DD">
      <w:pPr>
        <w:jc w:val="both"/>
        <w:rPr>
          <w:rFonts w:ascii="Arial Narrow" w:hAnsi="Arial Narrow" w:cs="Calibri"/>
          <w:sz w:val="22"/>
          <w:szCs w:val="22"/>
        </w:rPr>
      </w:pPr>
    </w:p>
    <w:p w14:paraId="1F74F375" w14:textId="2288D8E3" w:rsidR="00F373DD" w:rsidRPr="00971E2B" w:rsidRDefault="00B260AE" w:rsidP="00E920CD">
      <w:pPr>
        <w:rPr>
          <w:rFonts w:ascii="Arial Narrow" w:hAnsi="Arial Narrow" w:cs="Calibri"/>
          <w:b/>
          <w:sz w:val="22"/>
          <w:szCs w:val="22"/>
        </w:rPr>
      </w:pPr>
      <w:r>
        <w:rPr>
          <w:rFonts w:ascii="Arial Narrow" w:hAnsi="Arial Narrow" w:cs="Calibri"/>
          <w:b/>
          <w:sz w:val="22"/>
          <w:szCs w:val="22"/>
        </w:rPr>
        <w:br w:type="page"/>
      </w:r>
      <w:r w:rsidR="00F373DD" w:rsidRPr="00971E2B">
        <w:rPr>
          <w:rFonts w:ascii="Arial Narrow" w:hAnsi="Arial Narrow" w:cs="Calibri"/>
          <w:b/>
          <w:sz w:val="22"/>
          <w:szCs w:val="22"/>
        </w:rPr>
        <w:lastRenderedPageBreak/>
        <w:t>BROKER COMPANY LOGOS:</w:t>
      </w:r>
    </w:p>
    <w:p w14:paraId="64AC8766"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images accordingly.</w:t>
      </w:r>
    </w:p>
    <w:p w14:paraId="49D3413A" w14:textId="77777777" w:rsidR="00971E2B" w:rsidRDefault="00971E2B" w:rsidP="00F373DD">
      <w:pPr>
        <w:jc w:val="both"/>
        <w:rPr>
          <w:rFonts w:ascii="Arial Narrow" w:hAnsi="Arial Narrow" w:cs="Calibri"/>
          <w:sz w:val="22"/>
          <w:szCs w:val="22"/>
        </w:rPr>
      </w:pPr>
    </w:p>
    <w:p w14:paraId="487A1A7F" w14:textId="77777777" w:rsidR="00F373DD" w:rsidRPr="00971E2B" w:rsidRDefault="00F373DD" w:rsidP="00971E2B">
      <w:pPr>
        <w:pStyle w:val="ListParagraph"/>
        <w:numPr>
          <w:ilvl w:val="0"/>
          <w:numId w:val="14"/>
        </w:numPr>
        <w:jc w:val="both"/>
        <w:rPr>
          <w:rFonts w:ascii="Arial Narrow" w:hAnsi="Arial Narrow" w:cs="Calibri"/>
          <w:sz w:val="22"/>
          <w:szCs w:val="22"/>
        </w:rPr>
      </w:pPr>
      <w:r w:rsidRPr="00971E2B">
        <w:rPr>
          <w:rFonts w:ascii="Arial Narrow" w:hAnsi="Arial Narrow" w:cs="Calibri"/>
          <w:sz w:val="22"/>
          <w:szCs w:val="22"/>
        </w:rPr>
        <w:t>Upload Company Logo #1 *</w:t>
      </w:r>
    </w:p>
    <w:p w14:paraId="0F575E78" w14:textId="77777777" w:rsidR="00F373DD" w:rsidRPr="00971E2B" w:rsidRDefault="00F373DD" w:rsidP="00971E2B">
      <w:pPr>
        <w:pStyle w:val="ListParagraph"/>
        <w:numPr>
          <w:ilvl w:val="0"/>
          <w:numId w:val="14"/>
        </w:numPr>
        <w:jc w:val="both"/>
        <w:rPr>
          <w:rFonts w:ascii="Arial Narrow" w:hAnsi="Arial Narrow" w:cs="Calibri"/>
          <w:sz w:val="22"/>
          <w:szCs w:val="22"/>
        </w:rPr>
      </w:pPr>
      <w:r w:rsidRPr="00971E2B">
        <w:rPr>
          <w:rFonts w:ascii="Arial Narrow" w:hAnsi="Arial Narrow" w:cs="Calibri"/>
          <w:sz w:val="22"/>
          <w:szCs w:val="22"/>
        </w:rPr>
        <w:t>Upload Company Logo #2 (if applicable)</w:t>
      </w:r>
    </w:p>
    <w:p w14:paraId="25CFDD63" w14:textId="77777777" w:rsidR="00971E2B" w:rsidRDefault="00971E2B" w:rsidP="00F373DD">
      <w:pPr>
        <w:jc w:val="both"/>
        <w:rPr>
          <w:rFonts w:ascii="Arial Narrow" w:hAnsi="Arial Narrow" w:cs="Calibri"/>
          <w:sz w:val="22"/>
          <w:szCs w:val="22"/>
        </w:rPr>
      </w:pPr>
    </w:p>
    <w:p w14:paraId="326CF6DB"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19470BDF" w14:textId="3F2F9D37" w:rsidR="00F373DD" w:rsidRPr="008F6C3B" w:rsidRDefault="00AA2755" w:rsidP="00F373DD">
      <w:pPr>
        <w:jc w:val="both"/>
        <w:rPr>
          <w:rFonts w:ascii="Arial Narrow" w:hAnsi="Arial Narrow" w:cs="Arial"/>
          <w:sz w:val="22"/>
          <w:szCs w:val="22"/>
        </w:rPr>
      </w:pPr>
      <w:r w:rsidRPr="008F6C3B">
        <w:rPr>
          <w:rFonts w:ascii="Arial Narrow" w:hAnsi="Arial Narrow" w:cs="Arial"/>
          <w:sz w:val="22"/>
          <w:szCs w:val="22"/>
        </w:rPr>
        <w:t xml:space="preserve">Again, please submit the nomination materials listed above via the online </w:t>
      </w:r>
      <w:r w:rsidR="00E025E9" w:rsidRPr="008F6C3B">
        <w:rPr>
          <w:rFonts w:ascii="Arial Narrow" w:hAnsi="Arial Narrow" w:cs="Arial"/>
          <w:sz w:val="22"/>
          <w:szCs w:val="22"/>
        </w:rPr>
        <w:t xml:space="preserve">Legacy </w:t>
      </w:r>
      <w:r w:rsidRPr="008F6C3B">
        <w:rPr>
          <w:rFonts w:ascii="Arial Narrow" w:hAnsi="Arial Narrow" w:cs="Arial"/>
          <w:sz w:val="22"/>
          <w:szCs w:val="22"/>
        </w:rPr>
        <w:t>Broker Award Nomination Form at</w:t>
      </w:r>
      <w:r w:rsidR="006468AA" w:rsidRPr="008F6C3B">
        <w:rPr>
          <w:rFonts w:ascii="Arial Narrow" w:hAnsi="Arial Narrow" w:cs="Arial"/>
          <w:sz w:val="22"/>
          <w:szCs w:val="22"/>
        </w:rPr>
        <w:t>:</w:t>
      </w:r>
      <w:r w:rsidR="009C3B83" w:rsidRPr="008F6C3B">
        <w:rPr>
          <w:rFonts w:ascii="Arial Narrow" w:hAnsi="Arial Narrow" w:cs="Arial"/>
          <w:sz w:val="22"/>
          <w:szCs w:val="22"/>
        </w:rPr>
        <w:t xml:space="preserve"> </w:t>
      </w:r>
      <w:hyperlink r:id="rId9" w:history="1">
        <w:r w:rsidR="002C64B8" w:rsidRPr="00E82FE3">
          <w:rPr>
            <w:rStyle w:val="Hyperlink"/>
            <w:rFonts w:ascii="Arial Narrow" w:hAnsi="Arial Narrow" w:cs="Arial"/>
            <w:sz w:val="22"/>
            <w:szCs w:val="22"/>
          </w:rPr>
          <w:t>https://naiopcolorado.wufoo.com/forms/m133bofr1fvci2k/</w:t>
        </w:r>
      </w:hyperlink>
      <w:r w:rsidR="002C64B8">
        <w:rPr>
          <w:rFonts w:ascii="Arial Narrow" w:hAnsi="Arial Narrow" w:cs="Arial"/>
          <w:sz w:val="22"/>
          <w:szCs w:val="22"/>
        </w:rPr>
        <w:t xml:space="preserve">. </w:t>
      </w:r>
      <w:r w:rsidR="00F373DD" w:rsidRPr="008F6C3B">
        <w:rPr>
          <w:rFonts w:ascii="Arial Narrow" w:hAnsi="Arial Narrow" w:cs="Arial"/>
          <w:sz w:val="22"/>
          <w:szCs w:val="22"/>
        </w:rPr>
        <w:t>Once the nomination is received, you will receive a confirmation email.</w:t>
      </w:r>
    </w:p>
    <w:p w14:paraId="559F3B75" w14:textId="77777777" w:rsidR="00F373DD" w:rsidRPr="00F373DD" w:rsidRDefault="00F373DD" w:rsidP="00F373DD">
      <w:pPr>
        <w:jc w:val="both"/>
        <w:rPr>
          <w:rFonts w:ascii="Arial Narrow" w:hAnsi="Arial Narrow" w:cs="Calibri"/>
          <w:sz w:val="22"/>
          <w:szCs w:val="22"/>
        </w:rPr>
      </w:pPr>
    </w:p>
    <w:p w14:paraId="58B8E25A" w14:textId="31D20D3A"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If you have questions or need any further information, please contact Kathie or </w:t>
      </w:r>
      <w:hyperlink r:id="rId10" w:history="1">
        <w:r w:rsidRPr="00DA4EEF">
          <w:rPr>
            <w:rStyle w:val="Hyperlink"/>
            <w:rFonts w:ascii="Arial Narrow" w:hAnsi="Arial Narrow" w:cs="Calibri"/>
            <w:sz w:val="22"/>
            <w:szCs w:val="22"/>
          </w:rPr>
          <w:t>Jayma</w:t>
        </w:r>
      </w:hyperlink>
      <w:r w:rsidRPr="00F373DD">
        <w:rPr>
          <w:rFonts w:ascii="Arial Narrow" w:hAnsi="Arial Narrow" w:cs="Calibri"/>
          <w:sz w:val="22"/>
          <w:szCs w:val="22"/>
        </w:rPr>
        <w:t xml:space="preserve"> at the NAIOP office by phone at (303) 782-0155</w:t>
      </w:r>
      <w:r w:rsidR="00E55AA3">
        <w:rPr>
          <w:rFonts w:ascii="Arial Narrow" w:hAnsi="Arial Narrow" w:cs="Calibri"/>
          <w:sz w:val="22"/>
          <w:szCs w:val="22"/>
        </w:rPr>
        <w:t xml:space="preserve"> or email </w:t>
      </w:r>
      <w:hyperlink r:id="rId11" w:history="1">
        <w:r w:rsidR="00E55AA3" w:rsidRPr="001C5194">
          <w:rPr>
            <w:rStyle w:val="Hyperlink"/>
            <w:rFonts w:ascii="Arial Narrow" w:hAnsi="Arial Narrow" w:cs="Calibri"/>
            <w:sz w:val="22"/>
            <w:szCs w:val="22"/>
          </w:rPr>
          <w:t>info@naiop-colorado.org</w:t>
        </w:r>
      </w:hyperlink>
      <w:r w:rsidR="00E55AA3">
        <w:rPr>
          <w:rFonts w:ascii="Arial Narrow" w:hAnsi="Arial Narrow" w:cs="Calibri"/>
          <w:sz w:val="22"/>
          <w:szCs w:val="22"/>
        </w:rPr>
        <w:t xml:space="preserve">. </w:t>
      </w:r>
      <w:r w:rsidRPr="00F373DD">
        <w:rPr>
          <w:rFonts w:ascii="Arial Narrow" w:hAnsi="Arial Narrow" w:cs="Calibri"/>
          <w:sz w:val="22"/>
          <w:szCs w:val="22"/>
        </w:rPr>
        <w:t xml:space="preserve"> Thank you.</w:t>
      </w:r>
    </w:p>
    <w:p w14:paraId="47D07149" w14:textId="77777777" w:rsidR="00F373DD" w:rsidRPr="00F373DD" w:rsidRDefault="00F373DD" w:rsidP="009950FD">
      <w:pPr>
        <w:ind w:left="720" w:hanging="720"/>
        <w:jc w:val="both"/>
        <w:rPr>
          <w:rFonts w:ascii="Arial Narrow" w:hAnsi="Arial Narrow" w:cs="Calibri"/>
          <w:sz w:val="22"/>
          <w:szCs w:val="22"/>
        </w:rPr>
      </w:pPr>
    </w:p>
    <w:p w14:paraId="2296C826" w14:textId="77777777" w:rsidR="009950FD" w:rsidRPr="009923F0" w:rsidRDefault="009950FD" w:rsidP="009950FD">
      <w:pPr>
        <w:ind w:left="720" w:hanging="720"/>
        <w:jc w:val="both"/>
        <w:rPr>
          <w:rFonts w:ascii="Arial Narrow" w:hAnsi="Arial Narrow" w:cs="Calibri"/>
          <w:b/>
          <w:sz w:val="10"/>
          <w:szCs w:val="10"/>
        </w:rPr>
      </w:pPr>
    </w:p>
    <w:p w14:paraId="0D89305A" w14:textId="77777777" w:rsidR="009950FD" w:rsidRPr="009923F0" w:rsidRDefault="009950FD" w:rsidP="009950FD">
      <w:pPr>
        <w:jc w:val="center"/>
        <w:rPr>
          <w:rFonts w:ascii="Arial Narrow" w:hAnsi="Arial Narrow"/>
          <w:b/>
          <w:sz w:val="22"/>
          <w:szCs w:val="22"/>
        </w:rPr>
      </w:pPr>
    </w:p>
    <w:p w14:paraId="6310984D" w14:textId="177EC2DE" w:rsidR="00675F28" w:rsidRDefault="009950FD" w:rsidP="002D250C">
      <w:pPr>
        <w:jc w:val="center"/>
        <w:rPr>
          <w:rFonts w:ascii="Arial Narrow" w:hAnsi="Arial Narrow"/>
          <w:b/>
        </w:rPr>
      </w:pPr>
      <w:r w:rsidRPr="009923F0">
        <w:rPr>
          <w:rFonts w:ascii="Arial Narrow" w:hAnsi="Arial Narrow"/>
          <w:b/>
          <w:sz w:val="22"/>
          <w:szCs w:val="22"/>
        </w:rPr>
        <w:t xml:space="preserve">**Deadline for Broker Award Nominations is on or before </w:t>
      </w:r>
      <w:r w:rsidR="002C64B8">
        <w:rPr>
          <w:rFonts w:ascii="Arial Narrow" w:hAnsi="Arial Narrow"/>
          <w:b/>
          <w:sz w:val="22"/>
          <w:szCs w:val="22"/>
          <w:u w:val="single"/>
        </w:rPr>
        <w:t>Tuesday, January 21</w:t>
      </w:r>
      <w:r w:rsidR="00C517E5">
        <w:rPr>
          <w:rFonts w:ascii="Arial Narrow" w:hAnsi="Arial Narrow"/>
          <w:b/>
          <w:sz w:val="22"/>
          <w:szCs w:val="22"/>
          <w:u w:val="single"/>
        </w:rPr>
        <w:t>, 202</w:t>
      </w:r>
      <w:r w:rsidR="00E920CD">
        <w:rPr>
          <w:rFonts w:ascii="Arial Narrow" w:hAnsi="Arial Narrow"/>
          <w:b/>
          <w:sz w:val="22"/>
          <w:szCs w:val="22"/>
          <w:u w:val="single"/>
        </w:rPr>
        <w:t>5</w:t>
      </w:r>
      <w:r w:rsidR="00C517E5">
        <w:rPr>
          <w:rFonts w:ascii="Arial Narrow" w:hAnsi="Arial Narrow"/>
          <w:b/>
          <w:sz w:val="22"/>
          <w:szCs w:val="22"/>
          <w:u w:val="single"/>
        </w:rPr>
        <w:t xml:space="preserve">. </w:t>
      </w:r>
      <w:r w:rsidR="00800673">
        <w:rPr>
          <w:rFonts w:ascii="Arial Narrow" w:hAnsi="Arial Narrow"/>
          <w:b/>
          <w:sz w:val="22"/>
          <w:szCs w:val="22"/>
          <w:u w:val="single"/>
        </w:rPr>
        <w:t>**</w:t>
      </w:r>
    </w:p>
    <w:p w14:paraId="0EAFB73D"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2"/>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EFFBB" w14:textId="77777777" w:rsidR="00C73065" w:rsidRDefault="00C73065" w:rsidP="00EB7871">
      <w:r>
        <w:separator/>
      </w:r>
    </w:p>
  </w:endnote>
  <w:endnote w:type="continuationSeparator" w:id="0">
    <w:p w14:paraId="515BC50D" w14:textId="77777777" w:rsidR="00C73065" w:rsidRDefault="00C73065"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E461" w14:textId="77777777" w:rsidR="00C73065" w:rsidRDefault="004C5C16" w:rsidP="00EB7871">
    <w:pPr>
      <w:pStyle w:val="Footer"/>
      <w:jc w:val="center"/>
    </w:pPr>
    <w:r>
      <w:rPr>
        <w:rFonts w:ascii="Trade Gothic LT Std Cn" w:hAnsi="Trade Gothic LT Std Cn"/>
        <w:b/>
        <w:color w:val="00693C"/>
        <w:sz w:val="20"/>
      </w:rPr>
      <w:t>1391 Speer Blvd., Ste.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70E0" w14:textId="77777777" w:rsidR="00C73065" w:rsidRDefault="00C73065" w:rsidP="00EB7871">
      <w:r>
        <w:separator/>
      </w:r>
    </w:p>
  </w:footnote>
  <w:footnote w:type="continuationSeparator" w:id="0">
    <w:p w14:paraId="25F55C11" w14:textId="77777777" w:rsidR="00C73065" w:rsidRDefault="00C73065"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2"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8"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9"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360629">
    <w:abstractNumId w:val="7"/>
  </w:num>
  <w:num w:numId="2" w16cid:durableId="648247350">
    <w:abstractNumId w:val="3"/>
  </w:num>
  <w:num w:numId="3" w16cid:durableId="1128669783">
    <w:abstractNumId w:val="5"/>
  </w:num>
  <w:num w:numId="4" w16cid:durableId="1388412380">
    <w:abstractNumId w:val="1"/>
  </w:num>
  <w:num w:numId="5" w16cid:durableId="125632647">
    <w:abstractNumId w:val="9"/>
  </w:num>
  <w:num w:numId="6" w16cid:durableId="687753269">
    <w:abstractNumId w:val="13"/>
  </w:num>
  <w:num w:numId="7" w16cid:durableId="1151095645">
    <w:abstractNumId w:val="8"/>
  </w:num>
  <w:num w:numId="8" w16cid:durableId="1107041134">
    <w:abstractNumId w:val="10"/>
  </w:num>
  <w:num w:numId="9" w16cid:durableId="1462306949">
    <w:abstractNumId w:val="2"/>
  </w:num>
  <w:num w:numId="10" w16cid:durableId="57022494">
    <w:abstractNumId w:val="0"/>
  </w:num>
  <w:num w:numId="11" w16cid:durableId="1784955081">
    <w:abstractNumId w:val="4"/>
  </w:num>
  <w:num w:numId="12" w16cid:durableId="1817452094">
    <w:abstractNumId w:val="6"/>
  </w:num>
  <w:num w:numId="13" w16cid:durableId="76562390">
    <w:abstractNumId w:val="14"/>
  </w:num>
  <w:num w:numId="14" w16cid:durableId="1109157060">
    <w:abstractNumId w:val="12"/>
  </w:num>
  <w:num w:numId="15" w16cid:durableId="2114322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A3462"/>
    <w:rsid w:val="00114674"/>
    <w:rsid w:val="00126C89"/>
    <w:rsid w:val="0015556A"/>
    <w:rsid w:val="00173AC1"/>
    <w:rsid w:val="00182431"/>
    <w:rsid w:val="00186229"/>
    <w:rsid w:val="00190B26"/>
    <w:rsid w:val="001918E5"/>
    <w:rsid w:val="001D6458"/>
    <w:rsid w:val="001E5A80"/>
    <w:rsid w:val="00213E88"/>
    <w:rsid w:val="00225481"/>
    <w:rsid w:val="00242306"/>
    <w:rsid w:val="00246735"/>
    <w:rsid w:val="002548CC"/>
    <w:rsid w:val="00262C6D"/>
    <w:rsid w:val="002642A1"/>
    <w:rsid w:val="00264909"/>
    <w:rsid w:val="002742AD"/>
    <w:rsid w:val="002A0FB2"/>
    <w:rsid w:val="002B4A71"/>
    <w:rsid w:val="002C64B8"/>
    <w:rsid w:val="002D250C"/>
    <w:rsid w:val="002D4304"/>
    <w:rsid w:val="002E1A53"/>
    <w:rsid w:val="002E4DBD"/>
    <w:rsid w:val="003048C3"/>
    <w:rsid w:val="003169B8"/>
    <w:rsid w:val="00331890"/>
    <w:rsid w:val="00335F3C"/>
    <w:rsid w:val="003409D4"/>
    <w:rsid w:val="00354273"/>
    <w:rsid w:val="003718D5"/>
    <w:rsid w:val="00384F3A"/>
    <w:rsid w:val="00387711"/>
    <w:rsid w:val="003906DE"/>
    <w:rsid w:val="003D275B"/>
    <w:rsid w:val="003F10B6"/>
    <w:rsid w:val="003F3468"/>
    <w:rsid w:val="003F5681"/>
    <w:rsid w:val="00406817"/>
    <w:rsid w:val="00424101"/>
    <w:rsid w:val="004422B8"/>
    <w:rsid w:val="004461A7"/>
    <w:rsid w:val="004A0BE4"/>
    <w:rsid w:val="004B2237"/>
    <w:rsid w:val="004C5C16"/>
    <w:rsid w:val="004E7ACD"/>
    <w:rsid w:val="004F78CE"/>
    <w:rsid w:val="004F7DD6"/>
    <w:rsid w:val="00531747"/>
    <w:rsid w:val="00563874"/>
    <w:rsid w:val="00566DA9"/>
    <w:rsid w:val="00571B01"/>
    <w:rsid w:val="005739AA"/>
    <w:rsid w:val="0059323F"/>
    <w:rsid w:val="00597F9E"/>
    <w:rsid w:val="005C092E"/>
    <w:rsid w:val="005D175F"/>
    <w:rsid w:val="005D5718"/>
    <w:rsid w:val="005E6882"/>
    <w:rsid w:val="00606D70"/>
    <w:rsid w:val="00620BDA"/>
    <w:rsid w:val="00624013"/>
    <w:rsid w:val="00632828"/>
    <w:rsid w:val="00646009"/>
    <w:rsid w:val="006468AA"/>
    <w:rsid w:val="00675F28"/>
    <w:rsid w:val="0068739A"/>
    <w:rsid w:val="0069476B"/>
    <w:rsid w:val="006B0494"/>
    <w:rsid w:val="006B1E84"/>
    <w:rsid w:val="006B56AF"/>
    <w:rsid w:val="006B6996"/>
    <w:rsid w:val="006C49C3"/>
    <w:rsid w:val="006C71F7"/>
    <w:rsid w:val="00715DD1"/>
    <w:rsid w:val="00723EFF"/>
    <w:rsid w:val="0073281B"/>
    <w:rsid w:val="00743309"/>
    <w:rsid w:val="00761E28"/>
    <w:rsid w:val="00800673"/>
    <w:rsid w:val="00805CA2"/>
    <w:rsid w:val="00820914"/>
    <w:rsid w:val="008310B3"/>
    <w:rsid w:val="00834604"/>
    <w:rsid w:val="00847F22"/>
    <w:rsid w:val="008563A0"/>
    <w:rsid w:val="00861084"/>
    <w:rsid w:val="00881607"/>
    <w:rsid w:val="00885890"/>
    <w:rsid w:val="008A2263"/>
    <w:rsid w:val="008B06BA"/>
    <w:rsid w:val="008D7881"/>
    <w:rsid w:val="008E7849"/>
    <w:rsid w:val="008F6C3B"/>
    <w:rsid w:val="009000E3"/>
    <w:rsid w:val="00924228"/>
    <w:rsid w:val="00924360"/>
    <w:rsid w:val="00935786"/>
    <w:rsid w:val="00942F0E"/>
    <w:rsid w:val="00946F37"/>
    <w:rsid w:val="00971E2B"/>
    <w:rsid w:val="00974F5C"/>
    <w:rsid w:val="009950FD"/>
    <w:rsid w:val="009C3B83"/>
    <w:rsid w:val="009D7430"/>
    <w:rsid w:val="009D7994"/>
    <w:rsid w:val="00A05895"/>
    <w:rsid w:val="00A1399C"/>
    <w:rsid w:val="00A2193E"/>
    <w:rsid w:val="00A52E6B"/>
    <w:rsid w:val="00A66935"/>
    <w:rsid w:val="00A75EA3"/>
    <w:rsid w:val="00AA0689"/>
    <w:rsid w:val="00AA2755"/>
    <w:rsid w:val="00AC2DE2"/>
    <w:rsid w:val="00AE266B"/>
    <w:rsid w:val="00AE295B"/>
    <w:rsid w:val="00B0538F"/>
    <w:rsid w:val="00B067C4"/>
    <w:rsid w:val="00B23E48"/>
    <w:rsid w:val="00B260AE"/>
    <w:rsid w:val="00B33D72"/>
    <w:rsid w:val="00B42BEE"/>
    <w:rsid w:val="00B511D2"/>
    <w:rsid w:val="00B53B7A"/>
    <w:rsid w:val="00B83915"/>
    <w:rsid w:val="00B94E50"/>
    <w:rsid w:val="00BA2FBA"/>
    <w:rsid w:val="00BA78FB"/>
    <w:rsid w:val="00BB052B"/>
    <w:rsid w:val="00BB0EAD"/>
    <w:rsid w:val="00BC0C05"/>
    <w:rsid w:val="00BE46AE"/>
    <w:rsid w:val="00C06598"/>
    <w:rsid w:val="00C517E5"/>
    <w:rsid w:val="00C54734"/>
    <w:rsid w:val="00C679DB"/>
    <w:rsid w:val="00C73065"/>
    <w:rsid w:val="00C762D5"/>
    <w:rsid w:val="00C80F12"/>
    <w:rsid w:val="00C87B65"/>
    <w:rsid w:val="00C92418"/>
    <w:rsid w:val="00CA23E6"/>
    <w:rsid w:val="00CD0FCB"/>
    <w:rsid w:val="00CE5BF1"/>
    <w:rsid w:val="00D81991"/>
    <w:rsid w:val="00DA4EEF"/>
    <w:rsid w:val="00DB246E"/>
    <w:rsid w:val="00DC71DF"/>
    <w:rsid w:val="00DF7527"/>
    <w:rsid w:val="00E025E9"/>
    <w:rsid w:val="00E02B08"/>
    <w:rsid w:val="00E12D83"/>
    <w:rsid w:val="00E248C8"/>
    <w:rsid w:val="00E55AA3"/>
    <w:rsid w:val="00E86F71"/>
    <w:rsid w:val="00E915B3"/>
    <w:rsid w:val="00E920CD"/>
    <w:rsid w:val="00EA4CD1"/>
    <w:rsid w:val="00EA5EA0"/>
    <w:rsid w:val="00EB7871"/>
    <w:rsid w:val="00EC399A"/>
    <w:rsid w:val="00EC4FDA"/>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ADEA"/>
  <w15:docId w15:val="{2F782FB0-ED75-4677-98B5-110B3E9B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B839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iop-colorado.org" TargetMode="External"/><Relationship Id="rId5" Type="http://schemas.openxmlformats.org/officeDocument/2006/relationships/webSettings" Target="webSettings.xml"/><Relationship Id="rId10" Type="http://schemas.openxmlformats.org/officeDocument/2006/relationships/hyperlink" Target="mailto:jayma@naiop-colorado.org?subject=NAIOP%20Awards%20Inquiry" TargetMode="External"/><Relationship Id="rId4" Type="http://schemas.openxmlformats.org/officeDocument/2006/relationships/settings" Target="settings.xml"/><Relationship Id="rId9" Type="http://schemas.openxmlformats.org/officeDocument/2006/relationships/hyperlink" Target="https://naiopcolorado.wufoo.com/forms/m133bofr1fvci2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7E26-FE3A-44D1-819B-A87E79AE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4</cp:revision>
  <cp:lastPrinted>2016-12-12T17:02:00Z</cp:lastPrinted>
  <dcterms:created xsi:type="dcterms:W3CDTF">2024-12-10T17:37:00Z</dcterms:created>
  <dcterms:modified xsi:type="dcterms:W3CDTF">2025-01-09T18:20:00Z</dcterms:modified>
</cp:coreProperties>
</file>